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77F4" w14:textId="77777777" w:rsidR="0036317F" w:rsidRPr="00170B0C" w:rsidRDefault="008E4C75" w:rsidP="00170B0C">
      <w:pPr>
        <w:spacing w:after="168"/>
        <w:ind w:left="0" w:right="2" w:firstLine="0"/>
        <w:jc w:val="left"/>
        <w:rPr>
          <w:b/>
          <w:color w:val="2F5496" w:themeColor="accent1" w:themeShade="BF"/>
        </w:rPr>
      </w:pPr>
      <w:r w:rsidRPr="008E4C75">
        <w:rPr>
          <w:b/>
          <w:noProof/>
          <w:color w:val="2F5496" w:themeColor="accent1" w:themeShade="BF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1340E" wp14:editId="7EC6A611">
                <wp:simplePos x="0" y="0"/>
                <wp:positionH relativeFrom="margin">
                  <wp:posOffset>1808480</wp:posOffset>
                </wp:positionH>
                <wp:positionV relativeFrom="paragraph">
                  <wp:posOffset>202565</wp:posOffset>
                </wp:positionV>
                <wp:extent cx="3561715" cy="643890"/>
                <wp:effectExtent l="0" t="0" r="635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3AED" w14:textId="77777777" w:rsidR="008E4C75" w:rsidRPr="00940B78" w:rsidRDefault="008E4C75" w:rsidP="008E4C75">
                            <w:pPr>
                              <w:spacing w:after="168"/>
                              <w:ind w:left="0" w:right="2" w:firstLine="0"/>
                              <w:jc w:val="center"/>
                              <w:rPr>
                                <w:color w:val="2F5496" w:themeColor="accent1" w:themeShade="BF"/>
                                <w:u w:val="single"/>
                              </w:rPr>
                            </w:pPr>
                            <w:r w:rsidRPr="00940B78">
                              <w:rPr>
                                <w:b/>
                                <w:color w:val="2F5496" w:themeColor="accent1" w:themeShade="BF"/>
                                <w:sz w:val="28"/>
                                <w:u w:val="single"/>
                              </w:rPr>
                              <w:t>SZKOLNY KONKURS PLASTYCZNY:</w:t>
                            </w:r>
                          </w:p>
                          <w:p w14:paraId="16956141" w14:textId="77777777" w:rsidR="008E4C75" w:rsidRDefault="008E4C75" w:rsidP="008E4C75">
                            <w:pPr>
                              <w:spacing w:after="215"/>
                              <w:ind w:right="4"/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940B78">
                              <w:rPr>
                                <w:b/>
                                <w:color w:val="2F5496" w:themeColor="accent1" w:themeShade="BF"/>
                              </w:rPr>
                              <w:t>„Autyzm: wiem, rozumiem, pomagam”</w:t>
                            </w:r>
                          </w:p>
                          <w:p w14:paraId="7BC0B534" w14:textId="77777777" w:rsidR="008E4C75" w:rsidRDefault="008E4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34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2.4pt;margin-top:15.95pt;width:280.4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" stroked="f">
                <v:textbox>
                  <w:txbxContent>
                    <w:p w14:paraId="2A443AED" w14:textId="77777777" w:rsidR="008E4C75" w:rsidRPr="00940B78" w:rsidRDefault="008E4C75" w:rsidP="008E4C75">
                      <w:pPr>
                        <w:spacing w:after="168"/>
                        <w:ind w:left="0" w:right="2" w:firstLine="0"/>
                        <w:jc w:val="center"/>
                        <w:rPr>
                          <w:color w:val="2F5496" w:themeColor="accent1" w:themeShade="BF"/>
                          <w:u w:val="single"/>
                        </w:rPr>
                      </w:pPr>
                      <w:r w:rsidRPr="00940B78">
                        <w:rPr>
                          <w:b/>
                          <w:color w:val="2F5496" w:themeColor="accent1" w:themeShade="BF"/>
                          <w:sz w:val="28"/>
                          <w:u w:val="single"/>
                        </w:rPr>
                        <w:t>SZKOLNY KONKURS PLASTYCZNY:</w:t>
                      </w:r>
                    </w:p>
                    <w:p w14:paraId="16956141" w14:textId="77777777" w:rsidR="008E4C75" w:rsidRDefault="008E4C75" w:rsidP="008E4C75">
                      <w:pPr>
                        <w:spacing w:after="215"/>
                        <w:ind w:right="4"/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940B78">
                        <w:rPr>
                          <w:b/>
                          <w:color w:val="2F5496" w:themeColor="accent1" w:themeShade="BF"/>
                        </w:rPr>
                        <w:t>„Autyzm: wiem, rozumiem, pomagam”</w:t>
                      </w:r>
                    </w:p>
                    <w:p w14:paraId="7BC0B534" w14:textId="77777777" w:rsidR="008E4C75" w:rsidRDefault="008E4C75"/>
                  </w:txbxContent>
                </v:textbox>
                <w10:wrap type="square" anchorx="margin"/>
              </v:shape>
            </w:pict>
          </mc:Fallback>
        </mc:AlternateContent>
      </w:r>
      <w:r w:rsidR="007E2ACF" w:rsidRPr="007E2ACF">
        <w:rPr>
          <w:b/>
          <w:color w:val="2F5496" w:themeColor="accent1" w:themeShade="BF"/>
          <w:sz w:val="28"/>
        </w:rPr>
        <w:t xml:space="preserve">              </w:t>
      </w:r>
      <w:r w:rsidR="00170B0C" w:rsidRPr="007E2ACF">
        <w:rPr>
          <w:b/>
          <w:noProof/>
          <w:color w:val="2F5496" w:themeColor="accent1" w:themeShade="BF"/>
          <w:sz w:val="28"/>
        </w:rPr>
        <w:drawing>
          <wp:inline distT="0" distB="0" distL="0" distR="0" wp14:anchorId="25DDE818" wp14:editId="4D1D9565">
            <wp:extent cx="907177" cy="970059"/>
            <wp:effectExtent l="0" t="0" r="7620" b="1905"/>
            <wp:docPr id="3" name="Obraz 3" descr="C:\Users\agnieszkam\AppData\Local\Microsoft\Windows\INetCache\Content.MSO\B783E3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m\AppData\Local\Microsoft\Windows\INetCache\Content.MSO\B783E3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67" cy="9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ACF" w:rsidRPr="007E2ACF">
        <w:rPr>
          <w:b/>
          <w:color w:val="2F5496" w:themeColor="accent1" w:themeShade="BF"/>
          <w:sz w:val="28"/>
        </w:rPr>
        <w:t xml:space="preserve">   </w:t>
      </w:r>
    </w:p>
    <w:p w14:paraId="6A5486FB" w14:textId="77777777" w:rsidR="008E4C75" w:rsidRDefault="0049504C" w:rsidP="00170B0C">
      <w:pPr>
        <w:numPr>
          <w:ilvl w:val="0"/>
          <w:numId w:val="1"/>
        </w:numPr>
        <w:spacing w:after="0" w:line="360" w:lineRule="auto"/>
        <w:ind w:left="284" w:firstLine="0"/>
      </w:pPr>
      <w:r>
        <w:t xml:space="preserve">Konkurs jest zorganizowany w ramach Światowego Dnia </w:t>
      </w:r>
      <w:r w:rsidR="00E40A20">
        <w:t xml:space="preserve">Świadomości </w:t>
      </w:r>
      <w:r>
        <w:t>Autyzmu.</w:t>
      </w:r>
    </w:p>
    <w:p w14:paraId="47CB45FE" w14:textId="77777777" w:rsidR="0036317F" w:rsidRDefault="0049504C" w:rsidP="00170B0C">
      <w:pPr>
        <w:numPr>
          <w:ilvl w:val="0"/>
          <w:numId w:val="1"/>
        </w:numPr>
        <w:spacing w:after="0" w:line="360" w:lineRule="auto"/>
        <w:ind w:left="284" w:firstLine="0"/>
      </w:pPr>
      <w:r>
        <w:t>Głównym</w:t>
      </w:r>
      <w:r w:rsidR="00ED6610">
        <w:t>i</w:t>
      </w:r>
      <w:r>
        <w:t xml:space="preserve"> celam</w:t>
      </w:r>
      <w:r w:rsidR="00ED6610">
        <w:t>i</w:t>
      </w:r>
      <w:r>
        <w:t xml:space="preserve"> Konkursu jest: </w:t>
      </w:r>
    </w:p>
    <w:p w14:paraId="5C48FB69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>Pogłębianie oraz promowanie wiedzy na temat spektrum autyzmu</w:t>
      </w:r>
      <w:r w:rsidR="00ED6610" w:rsidRPr="00ED6610">
        <w:rPr>
          <w:color w:val="auto"/>
        </w:rPr>
        <w:t>;</w:t>
      </w:r>
    </w:p>
    <w:p w14:paraId="76E1D8B0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>Wzbudzanie zainteresowania dzieci i młodzieży problemami osób cierpiących</w:t>
      </w:r>
      <w:r w:rsidR="00C714EE">
        <w:t xml:space="preserve"> </w:t>
      </w:r>
      <w:r>
        <w:t>na</w:t>
      </w:r>
      <w:r w:rsidR="00C714EE">
        <w:t> </w:t>
      </w:r>
      <w:r>
        <w:t>autyzm oraz</w:t>
      </w:r>
      <w:r>
        <w:rPr>
          <w:color w:val="FF0000"/>
        </w:rPr>
        <w:t xml:space="preserve"> </w:t>
      </w:r>
      <w:r>
        <w:t>ich rodzin</w:t>
      </w:r>
      <w:r w:rsidR="00940B78">
        <w:t>;</w:t>
      </w:r>
    </w:p>
    <w:p w14:paraId="5142C735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rPr>
          <w:strike/>
        </w:rPr>
        <w:t>K</w:t>
      </w:r>
      <w:r>
        <w:t>ształtowanie tolerancyjnych postaw w stosunku do osób dotkniętych autyzmem</w:t>
      </w:r>
      <w:r w:rsidR="00940B78">
        <w:t>;</w:t>
      </w:r>
    </w:p>
    <w:p w14:paraId="09E10C0E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>Integracja osób niepełnosprawnych i pełnosprawnych</w:t>
      </w:r>
      <w:r w:rsidR="00940B78">
        <w:t>;</w:t>
      </w:r>
    </w:p>
    <w:p w14:paraId="199839B9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>Kształtowanie twórczego myślenia i umiejętności wyrażania własnych uczuć</w:t>
      </w:r>
      <w:r w:rsidR="00C714EE">
        <w:t xml:space="preserve"> </w:t>
      </w:r>
      <w:r>
        <w:t>i</w:t>
      </w:r>
      <w:r w:rsidR="00C714EE">
        <w:t xml:space="preserve"> </w:t>
      </w:r>
      <w:r>
        <w:t>emocji za</w:t>
      </w:r>
      <w:r>
        <w:rPr>
          <w:color w:val="FF0000"/>
        </w:rPr>
        <w:t xml:space="preserve"> </w:t>
      </w:r>
      <w:r>
        <w:t>pomocą różnorodnych technik plastycznych</w:t>
      </w:r>
      <w:r w:rsidR="00940B78">
        <w:t>;</w:t>
      </w:r>
    </w:p>
    <w:p w14:paraId="7FEB305D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>Nauka właściwych postaw wobec niepełnosprawnych</w:t>
      </w:r>
      <w:r w:rsidR="00940B78">
        <w:t>;</w:t>
      </w:r>
    </w:p>
    <w:p w14:paraId="7CAB6EE5" w14:textId="77777777" w:rsidR="008E4C75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 xml:space="preserve">Poszukiwanie ukrytych talentów. </w:t>
      </w:r>
    </w:p>
    <w:p w14:paraId="57CA44FF" w14:textId="77777777" w:rsidR="00C714EE" w:rsidRDefault="0049504C" w:rsidP="00170B0C">
      <w:pPr>
        <w:pStyle w:val="Akapitzlist"/>
        <w:numPr>
          <w:ilvl w:val="0"/>
          <w:numId w:val="1"/>
        </w:numPr>
        <w:spacing w:after="0" w:line="360" w:lineRule="auto"/>
        <w:ind w:hanging="436"/>
      </w:pPr>
      <w:r>
        <w:t xml:space="preserve">Konkurs przeznaczony jest dla uczniów </w:t>
      </w:r>
      <w:r w:rsidR="00940B78">
        <w:t xml:space="preserve">z klas I – III oraz klas IV </w:t>
      </w:r>
      <w:r w:rsidR="00ED6610">
        <w:t>–</w:t>
      </w:r>
      <w:r w:rsidR="00940B78">
        <w:t xml:space="preserve"> VIII</w:t>
      </w:r>
      <w:r w:rsidR="00ED6610">
        <w:t>.</w:t>
      </w:r>
    </w:p>
    <w:p w14:paraId="05C5C395" w14:textId="77777777" w:rsidR="0036317F" w:rsidRDefault="0049504C" w:rsidP="00170B0C">
      <w:pPr>
        <w:numPr>
          <w:ilvl w:val="0"/>
          <w:numId w:val="1"/>
        </w:numPr>
        <w:spacing w:after="0" w:line="360" w:lineRule="auto"/>
        <w:ind w:left="284" w:firstLine="0"/>
      </w:pPr>
      <w:r>
        <w:t xml:space="preserve">Prace będą oceniane w dwóch kategoriach wiekowych: </w:t>
      </w:r>
    </w:p>
    <w:p w14:paraId="0EECCF8C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 xml:space="preserve">uczniowie klas </w:t>
      </w:r>
      <w:r w:rsidR="00940B78">
        <w:t>I</w:t>
      </w:r>
      <w:r>
        <w:t xml:space="preserve">-IV, </w:t>
      </w:r>
    </w:p>
    <w:p w14:paraId="2DE2EBFA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>uczniowie klas V-VII</w:t>
      </w:r>
      <w:r w:rsidR="00940B78">
        <w:t>I</w:t>
      </w:r>
    </w:p>
    <w:p w14:paraId="75839F8C" w14:textId="77777777" w:rsidR="0036317F" w:rsidRDefault="0049504C" w:rsidP="00170B0C">
      <w:pPr>
        <w:spacing w:after="0" w:line="360" w:lineRule="auto"/>
        <w:ind w:left="284" w:firstLine="0"/>
      </w:pPr>
      <w:r>
        <w:t>Jury wybierze po trzy prace z każdej kategorii wiekowej.</w:t>
      </w:r>
      <w:r>
        <w:rPr>
          <w:color w:val="FF0000"/>
        </w:rPr>
        <w:t xml:space="preserve"> </w:t>
      </w:r>
    </w:p>
    <w:p w14:paraId="558CB3DF" w14:textId="77777777" w:rsidR="0036317F" w:rsidRDefault="0049504C" w:rsidP="00170B0C">
      <w:pPr>
        <w:pStyle w:val="Akapitzlist"/>
        <w:numPr>
          <w:ilvl w:val="0"/>
          <w:numId w:val="1"/>
        </w:numPr>
        <w:spacing w:after="0" w:line="360" w:lineRule="auto"/>
        <w:ind w:left="284" w:firstLine="0"/>
      </w:pPr>
      <w:r>
        <w:t xml:space="preserve">Każdy uczestnik </w:t>
      </w:r>
      <w:r w:rsidR="00940B78">
        <w:t>proszony jest</w:t>
      </w:r>
      <w:r>
        <w:t xml:space="preserve"> </w:t>
      </w:r>
      <w:r w:rsidR="00940B78">
        <w:t xml:space="preserve">o przygotowanie </w:t>
      </w:r>
      <w:r>
        <w:t>prac</w:t>
      </w:r>
      <w:r w:rsidR="00940B78">
        <w:t>y</w:t>
      </w:r>
      <w:r>
        <w:t xml:space="preserve"> plastyczn</w:t>
      </w:r>
      <w:r w:rsidR="00940B78">
        <w:t>ej</w:t>
      </w:r>
      <w:r>
        <w:t xml:space="preserve"> nawiązującą do tematu, w dowolnej technice plastycznej oraz formie np. plakat.</w:t>
      </w:r>
    </w:p>
    <w:p w14:paraId="11DD4F27" w14:textId="77777777" w:rsidR="007E2ACF" w:rsidRDefault="0049504C" w:rsidP="00170B0C">
      <w:pPr>
        <w:spacing w:after="0" w:line="360" w:lineRule="auto"/>
        <w:ind w:left="284" w:firstLine="0"/>
      </w:pPr>
      <w:r>
        <w:t xml:space="preserve">Każda praca powinna zawierać na odwrocie metryczkę z danymi: imię i nazwisko autora pracy, klasę. </w:t>
      </w:r>
    </w:p>
    <w:p w14:paraId="7232362D" w14:textId="77777777" w:rsidR="008E4C75" w:rsidRDefault="0049504C" w:rsidP="00170B0C">
      <w:pPr>
        <w:numPr>
          <w:ilvl w:val="0"/>
          <w:numId w:val="1"/>
        </w:numPr>
        <w:spacing w:after="0" w:line="360" w:lineRule="auto"/>
        <w:ind w:left="284" w:firstLine="0"/>
      </w:pPr>
      <w:r>
        <w:t xml:space="preserve">Podpisane prace prosimy składać do </w:t>
      </w:r>
      <w:r w:rsidR="00504786">
        <w:rPr>
          <w:b/>
          <w:u w:val="single"/>
        </w:rPr>
        <w:t>22</w:t>
      </w:r>
      <w:r w:rsidRPr="007E2ACF">
        <w:rPr>
          <w:b/>
          <w:u w:val="single"/>
        </w:rPr>
        <w:t xml:space="preserve"> </w:t>
      </w:r>
      <w:r w:rsidR="007E2ACF" w:rsidRPr="007E2ACF">
        <w:rPr>
          <w:b/>
          <w:u w:val="single"/>
        </w:rPr>
        <w:t>marca</w:t>
      </w:r>
      <w:r w:rsidR="007D61D5">
        <w:rPr>
          <w:b/>
          <w:u w:val="single"/>
        </w:rPr>
        <w:t xml:space="preserve"> </w:t>
      </w:r>
      <w:r w:rsidRPr="007E2ACF">
        <w:rPr>
          <w:b/>
          <w:u w:val="single"/>
        </w:rPr>
        <w:t>20</w:t>
      </w:r>
      <w:r w:rsidR="00940B78" w:rsidRPr="007E2ACF">
        <w:rPr>
          <w:b/>
          <w:u w:val="single"/>
        </w:rPr>
        <w:t>2</w:t>
      </w:r>
      <w:r w:rsidR="008703AB">
        <w:rPr>
          <w:b/>
          <w:u w:val="single"/>
        </w:rPr>
        <w:t>4</w:t>
      </w:r>
      <w:r w:rsidRPr="007E2ACF">
        <w:rPr>
          <w:b/>
          <w:u w:val="single"/>
        </w:rPr>
        <w:t>r</w:t>
      </w:r>
      <w:r w:rsidR="00940B78">
        <w:t>.</w:t>
      </w:r>
      <w:r>
        <w:t xml:space="preserve"> do organizator</w:t>
      </w:r>
      <w:r w:rsidR="00940B78">
        <w:t>a konkursu</w:t>
      </w:r>
      <w:r>
        <w:t>:</w:t>
      </w:r>
      <w:r w:rsidR="00C714EE">
        <w:t xml:space="preserve"> </w:t>
      </w:r>
      <w:r>
        <w:t>p.</w:t>
      </w:r>
      <w:r w:rsidR="00C714EE">
        <w:t> </w:t>
      </w:r>
      <w:r>
        <w:t>A</w:t>
      </w:r>
      <w:r w:rsidR="00940B78">
        <w:t>gnieszki</w:t>
      </w:r>
      <w:r>
        <w:t xml:space="preserve"> </w:t>
      </w:r>
      <w:r w:rsidR="00940B78">
        <w:t xml:space="preserve">Maciak </w:t>
      </w:r>
      <w:r w:rsidR="00504786">
        <w:t xml:space="preserve">lub p. Moniki Gadomskiej </w:t>
      </w:r>
      <w:r w:rsidR="00940B78">
        <w:t>do gabinetu nr 9</w:t>
      </w:r>
      <w:r w:rsidR="00504786">
        <w:t xml:space="preserve"> przy ul. Meiselsa natomiast na ul. Niskiej do gabinetu nr 22.</w:t>
      </w:r>
    </w:p>
    <w:p w14:paraId="0B55403B" w14:textId="77777777" w:rsidR="0036317F" w:rsidRDefault="0049504C" w:rsidP="00170B0C">
      <w:pPr>
        <w:numPr>
          <w:ilvl w:val="0"/>
          <w:numId w:val="1"/>
        </w:numPr>
        <w:spacing w:after="0" w:line="360" w:lineRule="auto"/>
        <w:ind w:left="284" w:firstLine="0"/>
      </w:pPr>
      <w:r>
        <w:t xml:space="preserve">Kryteria oceny: </w:t>
      </w:r>
    </w:p>
    <w:p w14:paraId="608DCFDA" w14:textId="77777777" w:rsidR="0036317F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 xml:space="preserve">Walory merytoryczne: zgodność z tematem konkursu. </w:t>
      </w:r>
    </w:p>
    <w:p w14:paraId="3B6BD5C8" w14:textId="77777777" w:rsidR="008E4C75" w:rsidRDefault="0049504C" w:rsidP="00170B0C">
      <w:pPr>
        <w:numPr>
          <w:ilvl w:val="1"/>
          <w:numId w:val="1"/>
        </w:numPr>
        <w:spacing w:after="0" w:line="360" w:lineRule="auto"/>
        <w:ind w:left="284" w:firstLine="0"/>
      </w:pPr>
      <w:r>
        <w:t xml:space="preserve">Walory artystyczne: pomysłowość, oryginalność, ogólne wrażenie. </w:t>
      </w:r>
    </w:p>
    <w:p w14:paraId="32F52F9A" w14:textId="77777777" w:rsidR="008E4C75" w:rsidRDefault="0049504C" w:rsidP="00170B0C">
      <w:pPr>
        <w:pStyle w:val="Akapitzlist"/>
        <w:numPr>
          <w:ilvl w:val="0"/>
          <w:numId w:val="1"/>
        </w:numPr>
        <w:spacing w:after="0" w:line="360" w:lineRule="auto"/>
        <w:ind w:hanging="436"/>
      </w:pPr>
      <w:r>
        <w:t xml:space="preserve">Organizatorzy </w:t>
      </w:r>
      <w:r w:rsidR="008703AB">
        <w:t>k</w:t>
      </w:r>
      <w:r>
        <w:t xml:space="preserve">onkursu: </w:t>
      </w:r>
      <w:r w:rsidR="00ED6610">
        <w:t xml:space="preserve">p. </w:t>
      </w:r>
      <w:r w:rsidR="008703AB">
        <w:t>Agnieszka Maciak, p. Monika Gadomska.</w:t>
      </w:r>
    </w:p>
    <w:p w14:paraId="032FE78A" w14:textId="77777777" w:rsidR="00940B78" w:rsidRDefault="00940B78" w:rsidP="00170B0C">
      <w:pPr>
        <w:pStyle w:val="Akapitzlist"/>
        <w:numPr>
          <w:ilvl w:val="0"/>
          <w:numId w:val="1"/>
        </w:numPr>
        <w:spacing w:after="0" w:line="360" w:lineRule="auto"/>
        <w:ind w:hanging="436"/>
      </w:pPr>
      <w:r>
        <w:t xml:space="preserve">Skład komisji oceniającej: p. </w:t>
      </w:r>
      <w:r w:rsidR="0049504C">
        <w:t xml:space="preserve">vice </w:t>
      </w:r>
      <w:r>
        <w:t>dyrektor</w:t>
      </w:r>
      <w:r w:rsidR="008703AB">
        <w:t xml:space="preserve"> Joanna Duda</w:t>
      </w:r>
      <w:r>
        <w:t xml:space="preserve">, p. </w:t>
      </w:r>
      <w:r w:rsidR="008703AB">
        <w:t>Marta Ciborek,</w:t>
      </w:r>
      <w:r w:rsidR="00C714EE">
        <w:t xml:space="preserve"> </w:t>
      </w:r>
      <w:r w:rsidR="008703AB">
        <w:t>p.</w:t>
      </w:r>
      <w:r w:rsidR="00C714EE">
        <w:t> </w:t>
      </w:r>
      <w:r w:rsidR="008703AB">
        <w:t xml:space="preserve">Małgorzata </w:t>
      </w:r>
      <w:r w:rsidR="00C714EE">
        <w:t>Kozieradzka</w:t>
      </w:r>
      <w:r w:rsidR="008703AB">
        <w:t>.</w:t>
      </w:r>
    </w:p>
    <w:p w14:paraId="5FD23C46" w14:textId="77777777" w:rsidR="00ED6610" w:rsidRPr="00170B0C" w:rsidRDefault="00ED6610" w:rsidP="00170B0C">
      <w:pPr>
        <w:pStyle w:val="Akapitzlist"/>
        <w:spacing w:after="0" w:line="360" w:lineRule="auto"/>
        <w:ind w:left="360" w:firstLine="0"/>
        <w:jc w:val="left"/>
        <w:rPr>
          <w:sz w:val="10"/>
          <w:szCs w:val="10"/>
        </w:rPr>
      </w:pPr>
    </w:p>
    <w:p w14:paraId="1F5F2A8B" w14:textId="77777777" w:rsidR="00ED6610" w:rsidRPr="00ED6610" w:rsidRDefault="00ED6610" w:rsidP="008948B7">
      <w:pPr>
        <w:spacing w:after="0" w:line="360" w:lineRule="auto"/>
        <w:ind w:left="284" w:firstLine="0"/>
        <w:jc w:val="center"/>
        <w:rPr>
          <w:b/>
          <w:u w:val="single"/>
        </w:rPr>
      </w:pPr>
      <w:r w:rsidRPr="00ED6610">
        <w:rPr>
          <w:b/>
          <w:u w:val="single"/>
        </w:rPr>
        <w:t>Laureaci zostaną powiadomieni o</w:t>
      </w:r>
      <w:bookmarkStart w:id="0" w:name="_GoBack"/>
      <w:bookmarkEnd w:id="0"/>
      <w:r w:rsidRPr="00ED6610">
        <w:rPr>
          <w:b/>
          <w:u w:val="single"/>
        </w:rPr>
        <w:t xml:space="preserve"> dniu i sposobie wręczenia nagród.</w:t>
      </w:r>
    </w:p>
    <w:p w14:paraId="20EFCA33" w14:textId="77777777" w:rsidR="00ED6610" w:rsidRDefault="00ED6610" w:rsidP="00940B78">
      <w:pPr>
        <w:pStyle w:val="Akapitzlist"/>
        <w:spacing w:after="304" w:line="360" w:lineRule="auto"/>
        <w:ind w:left="360" w:firstLine="0"/>
      </w:pPr>
    </w:p>
    <w:p w14:paraId="2A2CC6BE" w14:textId="77777777" w:rsidR="0036317F" w:rsidRPr="00C46A9B" w:rsidRDefault="00C46A9B" w:rsidP="00C46A9B">
      <w:pPr>
        <w:spacing w:after="305"/>
        <w:ind w:right="1"/>
        <w:jc w:val="center"/>
        <w:rPr>
          <w:b/>
        </w:rPr>
      </w:pPr>
      <w:r>
        <w:rPr>
          <w:noProof/>
        </w:rPr>
        <w:drawing>
          <wp:inline distT="0" distB="0" distL="0" distR="0" wp14:anchorId="02F911C5" wp14:editId="282B7062">
            <wp:extent cx="1605162" cy="1097280"/>
            <wp:effectExtent l="0" t="0" r="0" b="7620"/>
            <wp:docPr id="1" name="Obraz 1" descr="Kwiecień miesiącem autyzmu - Państwowy Fundusz Rehabilit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ecień miesiącem autyzmu - Państwowy Fundusz Rehabilitacj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84" cy="11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17F" w:rsidRPr="00C46A9B" w:rsidSect="008E4C75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EE8"/>
    <w:multiLevelType w:val="hybridMultilevel"/>
    <w:tmpl w:val="39562B6E"/>
    <w:lvl w:ilvl="0" w:tplc="62E0AC7E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4510A">
      <w:start w:val="1"/>
      <w:numFmt w:val="bullet"/>
      <w:lvlText w:val=""/>
      <w:lvlJc w:val="left"/>
      <w:pPr>
        <w:ind w:left="1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AA1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6C5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09C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69D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427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A05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E38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47F16"/>
    <w:multiLevelType w:val="hybridMultilevel"/>
    <w:tmpl w:val="A61621C0"/>
    <w:lvl w:ilvl="0" w:tplc="326CC62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69EAA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2CF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6CD9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C38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EAE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445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057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60F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7F"/>
    <w:rsid w:val="00170B0C"/>
    <w:rsid w:val="0036317F"/>
    <w:rsid w:val="0049504C"/>
    <w:rsid w:val="00504786"/>
    <w:rsid w:val="007D61D5"/>
    <w:rsid w:val="007E2ACF"/>
    <w:rsid w:val="008641EA"/>
    <w:rsid w:val="008703AB"/>
    <w:rsid w:val="008948B7"/>
    <w:rsid w:val="008E4C75"/>
    <w:rsid w:val="00940B78"/>
    <w:rsid w:val="00AA69FF"/>
    <w:rsid w:val="00C46A9B"/>
    <w:rsid w:val="00C714EE"/>
    <w:rsid w:val="00C863BE"/>
    <w:rsid w:val="00DD1BC9"/>
    <w:rsid w:val="00E40A20"/>
    <w:rsid w:val="00ED6610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066D"/>
  <w15:docId w15:val="{1E2EC5BF-66A6-4E77-AB23-ED87BCD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Przedszkola nr 2 w Suwalkach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Kopeć</cp:lastModifiedBy>
  <cp:revision>2</cp:revision>
  <cp:lastPrinted>2024-03-05T10:02:00Z</cp:lastPrinted>
  <dcterms:created xsi:type="dcterms:W3CDTF">2024-03-05T11:13:00Z</dcterms:created>
  <dcterms:modified xsi:type="dcterms:W3CDTF">2024-03-05T11:13:00Z</dcterms:modified>
</cp:coreProperties>
</file>